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5F8" w:rsidRDefault="00B245F8" w:rsidP="00B245F8">
      <w:pPr>
        <w:spacing w:after="0" w:line="240" w:lineRule="auto"/>
        <w:ind w:hanging="144"/>
        <w:jc w:val="center"/>
        <w:rPr>
          <w:rFonts w:ascii="Times New Roman" w:hAnsi="Times New Roman"/>
          <w:bCs/>
          <w:sz w:val="32"/>
        </w:rPr>
      </w:pPr>
      <w:r>
        <w:rPr>
          <w:rFonts w:ascii="Times New Roman" w:hAnsi="Times New Roman"/>
          <w:bCs/>
          <w:sz w:val="32"/>
          <w:szCs w:val="32"/>
        </w:rPr>
        <w:t>РОССИЙСКАЯ ФЕДЕРАЦИЯ</w:t>
      </w:r>
    </w:p>
    <w:p w:rsidR="00B245F8" w:rsidRDefault="00B245F8" w:rsidP="00B245F8">
      <w:pPr>
        <w:spacing w:after="0" w:line="240" w:lineRule="auto"/>
        <w:jc w:val="center"/>
        <w:rPr>
          <w:rFonts w:ascii="Times New Roman" w:hAnsi="Times New Roman"/>
          <w:bCs/>
          <w:sz w:val="32"/>
          <w:szCs w:val="32"/>
        </w:rPr>
      </w:pPr>
      <w:r>
        <w:rPr>
          <w:rFonts w:ascii="Times New Roman" w:hAnsi="Times New Roman"/>
          <w:bCs/>
          <w:sz w:val="32"/>
          <w:szCs w:val="32"/>
        </w:rPr>
        <w:t>БЕЛГОРОДСКАЯ ОБЛАСТЬ</w:t>
      </w:r>
    </w:p>
    <w:p w:rsidR="00B245F8" w:rsidRDefault="00B245F8" w:rsidP="00B245F8">
      <w:pPr>
        <w:spacing w:after="0" w:line="240" w:lineRule="auto"/>
        <w:jc w:val="center"/>
        <w:rPr>
          <w:rFonts w:ascii="Times New Roman" w:hAnsi="Times New Roman"/>
          <w:bCs/>
          <w:sz w:val="32"/>
          <w:szCs w:val="32"/>
        </w:rPr>
      </w:pPr>
      <w:r>
        <w:rPr>
          <w:rFonts w:ascii="Times New Roman" w:hAnsi="Times New Roman"/>
          <w:bCs/>
          <w:sz w:val="32"/>
          <w:szCs w:val="32"/>
        </w:rPr>
        <w:t xml:space="preserve">МУНИЦИПАЛЬНЫЙ РАЙОН «ВЕЙДЕЛЕВСКИЙ РАЙОН» </w:t>
      </w:r>
    </w:p>
    <w:p w:rsidR="00B245F8" w:rsidRDefault="00B245F8" w:rsidP="00B245F8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2634615</wp:posOffset>
            </wp:positionH>
            <wp:positionV relativeFrom="paragraph">
              <wp:posOffset>26670</wp:posOffset>
            </wp:positionV>
            <wp:extent cx="647700" cy="581025"/>
            <wp:effectExtent l="19050" t="0" r="0" b="0"/>
            <wp:wrapNone/>
            <wp:docPr id="2" name="Рисунок 3" descr="g1106_veydelevka_raj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1106_veydelevka_rajon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245F8" w:rsidRDefault="00B245F8" w:rsidP="00B245F8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B245F8" w:rsidRDefault="00B245F8" w:rsidP="00B245F8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B245F8" w:rsidRDefault="00B245F8" w:rsidP="00B245F8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АДМИНИСТРАЦИЯ</w:t>
      </w:r>
    </w:p>
    <w:p w:rsidR="00B245F8" w:rsidRDefault="00B245F8" w:rsidP="00B245F8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ВИКТОРОПОЛЬСКОГО СЕЛЬСКОГО ПОСЕЛЕНИЯ </w:t>
      </w:r>
    </w:p>
    <w:p w:rsidR="00B245F8" w:rsidRDefault="00B245F8" w:rsidP="00B245F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245F8" w:rsidRDefault="00B245F8" w:rsidP="00B245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B245F8" w:rsidRDefault="00B245F8" w:rsidP="00B245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245F8" w:rsidRDefault="00B245F8" w:rsidP="00B245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245F8" w:rsidRDefault="00B245F8" w:rsidP="00B245F8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01</w:t>
      </w:r>
      <w:r w:rsidRPr="003613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июня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>2018 года                                                                                           №</w:t>
      </w:r>
      <w:r w:rsidR="005C17EF">
        <w:rPr>
          <w:rFonts w:ascii="Times New Roman" w:hAnsi="Times New Roman"/>
          <w:sz w:val="28"/>
        </w:rPr>
        <w:t>13</w:t>
      </w:r>
    </w:p>
    <w:p w:rsidR="00B245F8" w:rsidRDefault="00B245F8" w:rsidP="00B245F8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B245F8" w:rsidRDefault="00B245F8" w:rsidP="00B245F8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B245F8" w:rsidRDefault="00B245F8" w:rsidP="00B245F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4E15">
        <w:rPr>
          <w:rFonts w:ascii="Times New Roman" w:hAnsi="Times New Roman" w:cs="Times New Roman"/>
          <w:b/>
          <w:sz w:val="28"/>
          <w:szCs w:val="28"/>
        </w:rPr>
        <w:t xml:space="preserve">Об обеспечении проведения </w:t>
      </w:r>
      <w:proofErr w:type="gramStart"/>
      <w:r w:rsidRPr="008A4E15">
        <w:rPr>
          <w:rFonts w:ascii="Times New Roman" w:hAnsi="Times New Roman" w:cs="Times New Roman"/>
          <w:b/>
          <w:sz w:val="28"/>
          <w:szCs w:val="28"/>
        </w:rPr>
        <w:t>независимой</w:t>
      </w:r>
      <w:proofErr w:type="gramEnd"/>
      <w:r w:rsidRPr="008A4E1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245F8" w:rsidRDefault="00B245F8" w:rsidP="00B245F8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8A4E15">
        <w:rPr>
          <w:rFonts w:ascii="Times New Roman" w:hAnsi="Times New Roman" w:cs="Times New Roman"/>
          <w:b/>
          <w:sz w:val="28"/>
          <w:szCs w:val="28"/>
        </w:rPr>
        <w:t>антикоррупционной</w:t>
      </w:r>
      <w:proofErr w:type="spellEnd"/>
      <w:r w:rsidRPr="008A4E15">
        <w:rPr>
          <w:rFonts w:ascii="Times New Roman" w:hAnsi="Times New Roman" w:cs="Times New Roman"/>
          <w:b/>
          <w:sz w:val="28"/>
          <w:szCs w:val="28"/>
        </w:rPr>
        <w:t xml:space="preserve"> экспертизы правовых </w:t>
      </w:r>
      <w:r>
        <w:rPr>
          <w:rFonts w:ascii="Times New Roman" w:hAnsi="Times New Roman" w:cs="Times New Roman"/>
          <w:b/>
          <w:sz w:val="28"/>
          <w:szCs w:val="28"/>
        </w:rPr>
        <w:t xml:space="preserve"> актов Викторопольского сельского поселения и</w:t>
      </w:r>
      <w:r w:rsidRPr="008A4E15">
        <w:rPr>
          <w:rFonts w:ascii="Times New Roman" w:hAnsi="Times New Roman" w:cs="Times New Roman"/>
          <w:b/>
          <w:sz w:val="28"/>
          <w:szCs w:val="28"/>
        </w:rPr>
        <w:t xml:space="preserve"> их проектов</w:t>
      </w:r>
    </w:p>
    <w:p w:rsidR="00B245F8" w:rsidRDefault="00B245F8" w:rsidP="00B245F8">
      <w:pPr>
        <w:pStyle w:val="NoSpacing"/>
        <w:ind w:right="4394"/>
        <w:rPr>
          <w:rFonts w:ascii="Times New Roman" w:hAnsi="Times New Roman"/>
          <w:b/>
          <w:sz w:val="28"/>
          <w:szCs w:val="28"/>
        </w:rPr>
      </w:pPr>
    </w:p>
    <w:p w:rsidR="005C17EF" w:rsidRDefault="005C17EF" w:rsidP="00B245F8">
      <w:pPr>
        <w:pStyle w:val="NoSpacing"/>
        <w:ind w:right="4394"/>
        <w:rPr>
          <w:rFonts w:ascii="Times New Roman" w:hAnsi="Times New Roman"/>
          <w:b/>
          <w:sz w:val="28"/>
          <w:szCs w:val="28"/>
        </w:rPr>
      </w:pPr>
    </w:p>
    <w:p w:rsidR="00B245F8" w:rsidRDefault="00B245F8" w:rsidP="00B245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A4E15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5" w:history="1">
        <w:r w:rsidRPr="008A4E1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A4E15">
        <w:rPr>
          <w:rFonts w:ascii="Times New Roman" w:hAnsi="Times New Roman" w:cs="Times New Roman"/>
          <w:sz w:val="28"/>
          <w:szCs w:val="28"/>
        </w:rPr>
        <w:t xml:space="preserve"> от 17 июля 2009 года №172-ФЗ «Об </w:t>
      </w:r>
      <w:proofErr w:type="spellStart"/>
      <w:r w:rsidRPr="008A4E15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8A4E15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актов», на основании </w:t>
      </w:r>
      <w:hyperlink r:id="rId6" w:history="1">
        <w:r w:rsidRPr="008A4E15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8A4E15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26 февраля 2010 года №96 «Об </w:t>
      </w:r>
      <w:proofErr w:type="spellStart"/>
      <w:r w:rsidRPr="008A4E15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8A4E15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актов», постановления Губернатора Белгородской области от 19 сентября 2017 года №82 «Об обеспечении проведения независимой </w:t>
      </w:r>
      <w:proofErr w:type="spellStart"/>
      <w:r w:rsidRPr="008A4E15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proofErr w:type="gramEnd"/>
      <w:r w:rsidRPr="008A4E15">
        <w:rPr>
          <w:rFonts w:ascii="Times New Roman" w:hAnsi="Times New Roman" w:cs="Times New Roman"/>
          <w:sz w:val="28"/>
          <w:szCs w:val="28"/>
        </w:rPr>
        <w:t xml:space="preserve"> экспертизы правовых актов Белгородской области и их </w:t>
      </w:r>
      <w:r w:rsidRPr="006C2D10">
        <w:rPr>
          <w:rFonts w:ascii="Times New Roman" w:hAnsi="Times New Roman" w:cs="Times New Roman"/>
          <w:sz w:val="28"/>
          <w:szCs w:val="28"/>
        </w:rPr>
        <w:t xml:space="preserve">проектов», постановления администрации </w:t>
      </w:r>
      <w:r>
        <w:rPr>
          <w:rFonts w:ascii="Times New Roman" w:hAnsi="Times New Roman" w:cs="Times New Roman"/>
          <w:sz w:val="28"/>
          <w:szCs w:val="28"/>
        </w:rPr>
        <w:t>Викторопольского</w:t>
      </w:r>
      <w:r w:rsidRPr="006C2D10">
        <w:rPr>
          <w:rFonts w:ascii="Times New Roman" w:hAnsi="Times New Roman" w:cs="Times New Roman"/>
          <w:sz w:val="28"/>
          <w:szCs w:val="28"/>
        </w:rPr>
        <w:t xml:space="preserve"> сельского поселения от 06.</w:t>
      </w:r>
      <w:r w:rsidR="00426C97">
        <w:rPr>
          <w:rFonts w:ascii="Times New Roman" w:hAnsi="Times New Roman" w:cs="Times New Roman"/>
          <w:sz w:val="28"/>
          <w:szCs w:val="28"/>
        </w:rPr>
        <w:t>03</w:t>
      </w:r>
      <w:r w:rsidRPr="006C2D10">
        <w:rPr>
          <w:rFonts w:ascii="Times New Roman" w:hAnsi="Times New Roman" w:cs="Times New Roman"/>
          <w:sz w:val="28"/>
          <w:szCs w:val="28"/>
        </w:rPr>
        <w:t>.201</w:t>
      </w:r>
      <w:r w:rsidR="00426C97">
        <w:rPr>
          <w:rFonts w:ascii="Times New Roman" w:hAnsi="Times New Roman" w:cs="Times New Roman"/>
          <w:sz w:val="28"/>
          <w:szCs w:val="28"/>
        </w:rPr>
        <w:t>8</w:t>
      </w:r>
      <w:r w:rsidRPr="006C2D10">
        <w:rPr>
          <w:rFonts w:ascii="Times New Roman" w:hAnsi="Times New Roman" w:cs="Times New Roman"/>
          <w:sz w:val="28"/>
          <w:szCs w:val="28"/>
        </w:rPr>
        <w:t>г. №</w:t>
      </w:r>
      <w:r w:rsidR="00426C97">
        <w:rPr>
          <w:rFonts w:ascii="Times New Roman" w:hAnsi="Times New Roman" w:cs="Times New Roman"/>
          <w:sz w:val="28"/>
          <w:szCs w:val="28"/>
        </w:rPr>
        <w:t>6</w:t>
      </w:r>
      <w:r w:rsidRPr="006C2D10">
        <w:rPr>
          <w:rFonts w:ascii="Times New Roman" w:hAnsi="Times New Roman" w:cs="Times New Roman"/>
          <w:sz w:val="28"/>
          <w:szCs w:val="28"/>
        </w:rPr>
        <w:t xml:space="preserve"> «Об утверждении порядка проведения </w:t>
      </w:r>
      <w:proofErr w:type="spellStart"/>
      <w:r w:rsidRPr="006C2D10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6C2D10">
        <w:rPr>
          <w:rFonts w:ascii="Times New Roman" w:hAnsi="Times New Roman" w:cs="Times New Roman"/>
          <w:sz w:val="28"/>
          <w:szCs w:val="28"/>
        </w:rPr>
        <w:t xml:space="preserve"> экспертизы муниципальных нормативных правовых актов и проектов муниципальных правовых актов </w:t>
      </w:r>
      <w:r w:rsidR="00426C97">
        <w:rPr>
          <w:rFonts w:ascii="Times New Roman" w:hAnsi="Times New Roman" w:cs="Times New Roman"/>
          <w:sz w:val="28"/>
          <w:szCs w:val="28"/>
        </w:rPr>
        <w:t>Викторопольского</w:t>
      </w:r>
      <w:r w:rsidRPr="006C2D10">
        <w:rPr>
          <w:rFonts w:ascii="Times New Roman" w:hAnsi="Times New Roman" w:cs="Times New Roman"/>
          <w:sz w:val="28"/>
          <w:szCs w:val="28"/>
        </w:rPr>
        <w:t xml:space="preserve"> сельского поселения», в целях обеспечения дополнительных гарантий проведения</w:t>
      </w:r>
      <w:r w:rsidRPr="008A4E15">
        <w:rPr>
          <w:rFonts w:ascii="Times New Roman" w:hAnsi="Times New Roman" w:cs="Times New Roman"/>
          <w:sz w:val="28"/>
          <w:szCs w:val="28"/>
        </w:rPr>
        <w:t xml:space="preserve"> независимой </w:t>
      </w:r>
      <w:proofErr w:type="spellStart"/>
      <w:r w:rsidRPr="008A4E15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8A4E1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A4E15">
        <w:rPr>
          <w:rFonts w:ascii="Times New Roman" w:hAnsi="Times New Roman" w:cs="Times New Roman"/>
          <w:sz w:val="28"/>
          <w:szCs w:val="28"/>
        </w:rPr>
        <w:t xml:space="preserve">экспертизы нормативных правовых актов </w:t>
      </w:r>
      <w:r w:rsidR="00426C97">
        <w:rPr>
          <w:rFonts w:ascii="Times New Roman" w:hAnsi="Times New Roman" w:cs="Times New Roman"/>
          <w:sz w:val="28"/>
          <w:szCs w:val="28"/>
        </w:rPr>
        <w:t>Викторопольского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8A4E15">
        <w:rPr>
          <w:rFonts w:ascii="Times New Roman" w:hAnsi="Times New Roman" w:cs="Times New Roman"/>
          <w:sz w:val="28"/>
          <w:szCs w:val="28"/>
        </w:rPr>
        <w:t>и их проектов</w:t>
      </w:r>
      <w:proofErr w:type="gramEnd"/>
    </w:p>
    <w:p w:rsidR="00B245F8" w:rsidRPr="008A4E15" w:rsidRDefault="00B245F8" w:rsidP="00B245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A4E15">
        <w:rPr>
          <w:rFonts w:ascii="Times New Roman" w:hAnsi="Times New Roman" w:cs="Times New Roman"/>
          <w:sz w:val="28"/>
          <w:szCs w:val="28"/>
        </w:rPr>
        <w:t xml:space="preserve"> </w:t>
      </w:r>
      <w:r w:rsidRPr="008A4E15">
        <w:rPr>
          <w:rFonts w:ascii="Times New Roman" w:hAnsi="Times New Roman" w:cs="Times New Roman"/>
          <w:b/>
          <w:sz w:val="28"/>
          <w:szCs w:val="28"/>
        </w:rPr>
        <w:t>постановляю</w:t>
      </w:r>
      <w:proofErr w:type="gramStart"/>
      <w:r w:rsidRPr="008A4E15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B245F8" w:rsidRPr="008A4E15" w:rsidRDefault="00B245F8" w:rsidP="00B245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4E15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8A4E15">
        <w:rPr>
          <w:rFonts w:ascii="Times New Roman" w:hAnsi="Times New Roman" w:cs="Times New Roman"/>
          <w:sz w:val="28"/>
          <w:szCs w:val="28"/>
        </w:rPr>
        <w:t xml:space="preserve">Определить официальный сайт администрации </w:t>
      </w:r>
      <w:r w:rsidR="00426C97">
        <w:rPr>
          <w:rFonts w:ascii="Times New Roman" w:hAnsi="Times New Roman" w:cs="Times New Roman"/>
          <w:sz w:val="28"/>
          <w:szCs w:val="28"/>
        </w:rPr>
        <w:t>Викторопольского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Вейделевско</w:t>
      </w:r>
      <w:r w:rsidRPr="008A4E15">
        <w:rPr>
          <w:rFonts w:ascii="Times New Roman" w:hAnsi="Times New Roman" w:cs="Times New Roman"/>
          <w:sz w:val="28"/>
          <w:szCs w:val="28"/>
        </w:rPr>
        <w:t xml:space="preserve">го района  в сети Интернет (по адресу: </w:t>
      </w:r>
      <w:r w:rsidRPr="004D39DF">
        <w:rPr>
          <w:rFonts w:ascii="Times New Roman" w:hAnsi="Times New Roman" w:cs="Times New Roman"/>
          <w:sz w:val="28"/>
          <w:szCs w:val="28"/>
        </w:rPr>
        <w:t>http://</w:t>
      </w:r>
      <w:proofErr w:type="spellStart"/>
      <w:r w:rsidR="00426C97">
        <w:rPr>
          <w:rFonts w:ascii="Times New Roman" w:hAnsi="Times New Roman" w:cs="Times New Roman"/>
          <w:sz w:val="28"/>
          <w:szCs w:val="28"/>
          <w:lang w:val="en-US"/>
        </w:rPr>
        <w:t>admviktoropol</w:t>
      </w:r>
      <w:proofErr w:type="spellEnd"/>
      <w:r w:rsidRPr="00CB0C0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CB0C05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8A4E15">
        <w:rPr>
          <w:rFonts w:ascii="Times New Roman" w:hAnsi="Times New Roman" w:cs="Times New Roman"/>
          <w:sz w:val="28"/>
          <w:szCs w:val="28"/>
        </w:rPr>
        <w:t xml:space="preserve"> (далее - официальный сайт)) муниципальным </w:t>
      </w:r>
      <w:proofErr w:type="spellStart"/>
      <w:r w:rsidRPr="008A4E15">
        <w:rPr>
          <w:rFonts w:ascii="Times New Roman" w:hAnsi="Times New Roman" w:cs="Times New Roman"/>
          <w:sz w:val="28"/>
          <w:szCs w:val="28"/>
        </w:rPr>
        <w:t>интернет-порталом</w:t>
      </w:r>
      <w:proofErr w:type="spellEnd"/>
      <w:r w:rsidRPr="008A4E15">
        <w:rPr>
          <w:rFonts w:ascii="Times New Roman" w:hAnsi="Times New Roman" w:cs="Times New Roman"/>
          <w:sz w:val="28"/>
          <w:szCs w:val="28"/>
        </w:rPr>
        <w:t xml:space="preserve"> для размещения проектов нормативных правовых актов органов местного самоуправления, за исключением проектов, содержащих сведения, составляющие государственную тайну, или сведения конфиденциального характера (далее - проекты нормативных правовых </w:t>
      </w:r>
      <w:r w:rsidRPr="008A4E15">
        <w:rPr>
          <w:rFonts w:ascii="Times New Roman" w:hAnsi="Times New Roman" w:cs="Times New Roman"/>
          <w:sz w:val="28"/>
          <w:szCs w:val="28"/>
        </w:rPr>
        <w:lastRenderedPageBreak/>
        <w:t xml:space="preserve">актов), в целях их общественного обсуждения и проведения независимой </w:t>
      </w:r>
      <w:proofErr w:type="spellStart"/>
      <w:r w:rsidRPr="008A4E15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8A4E15">
        <w:rPr>
          <w:rFonts w:ascii="Times New Roman" w:hAnsi="Times New Roman" w:cs="Times New Roman"/>
          <w:sz w:val="28"/>
          <w:szCs w:val="28"/>
        </w:rPr>
        <w:t xml:space="preserve"> экспертизы.</w:t>
      </w:r>
      <w:bookmarkStart w:id="0" w:name="P14"/>
      <w:bookmarkEnd w:id="0"/>
      <w:proofErr w:type="gramEnd"/>
    </w:p>
    <w:p w:rsidR="00B245F8" w:rsidRPr="00060680" w:rsidRDefault="00B245F8" w:rsidP="00B245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4E15">
        <w:rPr>
          <w:rFonts w:ascii="Times New Roman" w:hAnsi="Times New Roman" w:cs="Times New Roman"/>
          <w:sz w:val="28"/>
          <w:szCs w:val="28"/>
        </w:rPr>
        <w:t xml:space="preserve">2. </w:t>
      </w:r>
      <w:r w:rsidRPr="00060680">
        <w:rPr>
          <w:rFonts w:ascii="Times New Roman" w:hAnsi="Times New Roman" w:cs="Times New Roman"/>
          <w:sz w:val="28"/>
          <w:szCs w:val="28"/>
        </w:rPr>
        <w:t xml:space="preserve">Размещать проекты нормативных правовых актов в целях обеспечения проведения независимой </w:t>
      </w:r>
      <w:proofErr w:type="spellStart"/>
      <w:r w:rsidRPr="00060680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060680">
        <w:rPr>
          <w:rFonts w:ascii="Times New Roman" w:hAnsi="Times New Roman" w:cs="Times New Roman"/>
          <w:sz w:val="28"/>
          <w:szCs w:val="28"/>
        </w:rPr>
        <w:t xml:space="preserve"> экспертизы на официальном сайте в разделе «Документы» во вкладке «Проекты документов».</w:t>
      </w:r>
    </w:p>
    <w:p w:rsidR="00B245F8" w:rsidRPr="008A4E15" w:rsidRDefault="00B245F8" w:rsidP="00B245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4E15">
        <w:rPr>
          <w:rFonts w:ascii="Times New Roman" w:hAnsi="Times New Roman" w:cs="Times New Roman"/>
          <w:sz w:val="28"/>
          <w:szCs w:val="28"/>
        </w:rPr>
        <w:t xml:space="preserve">2.1. Прием заключений по результатам проведения независимой </w:t>
      </w:r>
      <w:proofErr w:type="spellStart"/>
      <w:r w:rsidRPr="008A4E15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8A4E15">
        <w:rPr>
          <w:rFonts w:ascii="Times New Roman" w:hAnsi="Times New Roman" w:cs="Times New Roman"/>
          <w:sz w:val="28"/>
          <w:szCs w:val="28"/>
        </w:rPr>
        <w:t xml:space="preserve"> экспертизы проекта нормативного правового акта (далее - заключение на проект) осуществляется в течение 10 календарных дней со дня его размещения на официальном сайте.</w:t>
      </w:r>
    </w:p>
    <w:p w:rsidR="00B245F8" w:rsidRPr="008A4E15" w:rsidRDefault="00B245F8" w:rsidP="00B245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4E15">
        <w:rPr>
          <w:rFonts w:ascii="Times New Roman" w:hAnsi="Times New Roman" w:cs="Times New Roman"/>
          <w:sz w:val="28"/>
          <w:szCs w:val="28"/>
        </w:rPr>
        <w:t xml:space="preserve">2.2. Прием заключений по результатам проведения независимой </w:t>
      </w:r>
      <w:proofErr w:type="spellStart"/>
      <w:r w:rsidRPr="008A4E15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8A4E15">
        <w:rPr>
          <w:rFonts w:ascii="Times New Roman" w:hAnsi="Times New Roman" w:cs="Times New Roman"/>
          <w:sz w:val="28"/>
          <w:szCs w:val="28"/>
        </w:rPr>
        <w:t xml:space="preserve"> экспертизы нормативного правового акта (далее - заключение на правовой акт) осуществляется в течение всего периода его действия.</w:t>
      </w:r>
    </w:p>
    <w:p w:rsidR="00B245F8" w:rsidRPr="008A4E15" w:rsidRDefault="00B245F8" w:rsidP="00B245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4E15">
        <w:rPr>
          <w:rFonts w:ascii="Times New Roman" w:hAnsi="Times New Roman" w:cs="Times New Roman"/>
          <w:sz w:val="28"/>
          <w:szCs w:val="28"/>
        </w:rPr>
        <w:t>3. Органам местного самоуправления, являющимся разработчиком нормативного правового акта, проекта нормативного правового акта (далее - разработчики):</w:t>
      </w:r>
    </w:p>
    <w:p w:rsidR="00B245F8" w:rsidRPr="008A4E15" w:rsidRDefault="00B245F8" w:rsidP="00B245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21"/>
      <w:bookmarkEnd w:id="1"/>
      <w:r w:rsidRPr="008A4E15">
        <w:rPr>
          <w:rFonts w:ascii="Times New Roman" w:hAnsi="Times New Roman" w:cs="Times New Roman"/>
          <w:sz w:val="28"/>
          <w:szCs w:val="28"/>
        </w:rPr>
        <w:t xml:space="preserve">3.1. Обеспечивать рассмотрение заключений на проекты, заключений на правовые акты, а также направление мотивированных ответов в адрес независимых экспертов в порядке и сроки, установленные Федеральным </w:t>
      </w:r>
      <w:hyperlink r:id="rId7" w:history="1">
        <w:r w:rsidRPr="008A4E1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A4E15">
        <w:rPr>
          <w:rFonts w:ascii="Times New Roman" w:hAnsi="Times New Roman" w:cs="Times New Roman"/>
          <w:sz w:val="28"/>
          <w:szCs w:val="28"/>
        </w:rPr>
        <w:t xml:space="preserve"> от 17 июля 2009 года №172-ФЗ «Об </w:t>
      </w:r>
      <w:proofErr w:type="spellStart"/>
      <w:r w:rsidRPr="008A4E15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8A4E15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актов».</w:t>
      </w:r>
    </w:p>
    <w:p w:rsidR="00B245F8" w:rsidRPr="008A4E15" w:rsidRDefault="00B245F8" w:rsidP="00B245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4E15">
        <w:rPr>
          <w:rFonts w:ascii="Times New Roman" w:hAnsi="Times New Roman" w:cs="Times New Roman"/>
          <w:sz w:val="28"/>
          <w:szCs w:val="28"/>
        </w:rPr>
        <w:t>3.2. Определить разработчиков ответственны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8A4E15">
        <w:rPr>
          <w:rFonts w:ascii="Times New Roman" w:hAnsi="Times New Roman" w:cs="Times New Roman"/>
          <w:sz w:val="28"/>
          <w:szCs w:val="28"/>
        </w:rPr>
        <w:t xml:space="preserve"> за размещение проекта нормативного правового акта с указанием даты начала и окончания приема заключений на проект, почтового адреса и адреса электронной почты для направления заключений на проект, нормативного правого акта.</w:t>
      </w:r>
    </w:p>
    <w:p w:rsidR="00B245F8" w:rsidRPr="008A4E15" w:rsidRDefault="00B245F8" w:rsidP="00B245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8A4E15">
        <w:rPr>
          <w:rFonts w:ascii="Times New Roman" w:hAnsi="Times New Roman" w:cs="Times New Roman"/>
          <w:sz w:val="28"/>
          <w:szCs w:val="28"/>
        </w:rPr>
        <w:t xml:space="preserve"> настоящее 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4E15">
        <w:rPr>
          <w:rFonts w:ascii="Times New Roman" w:hAnsi="Times New Roman" w:cs="Times New Roman"/>
          <w:sz w:val="28"/>
          <w:szCs w:val="28"/>
        </w:rPr>
        <w:t xml:space="preserve">в сети Интернет на официальном сайте администрации </w:t>
      </w:r>
      <w:r w:rsidR="00426C97">
        <w:rPr>
          <w:rFonts w:ascii="Times New Roman" w:hAnsi="Times New Roman" w:cs="Times New Roman"/>
          <w:sz w:val="28"/>
          <w:szCs w:val="28"/>
        </w:rPr>
        <w:t>Викторопольского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A4E15">
        <w:rPr>
          <w:rFonts w:ascii="Times New Roman" w:hAnsi="Times New Roman" w:cs="Times New Roman"/>
          <w:sz w:val="28"/>
          <w:szCs w:val="28"/>
        </w:rPr>
        <w:t>.</w:t>
      </w:r>
    </w:p>
    <w:p w:rsidR="00B245F8" w:rsidRPr="008A4E15" w:rsidRDefault="00B245F8" w:rsidP="00B245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25"/>
      <w:bookmarkEnd w:id="2"/>
      <w:r w:rsidRPr="008A4E15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8A4E1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A4E15">
        <w:rPr>
          <w:rFonts w:ascii="Times New Roman" w:hAnsi="Times New Roman" w:cs="Times New Roman"/>
          <w:sz w:val="28"/>
          <w:szCs w:val="28"/>
        </w:rPr>
        <w:t xml:space="preserve"> исполнен</w:t>
      </w:r>
      <w:r>
        <w:rPr>
          <w:rFonts w:ascii="Times New Roman" w:hAnsi="Times New Roman" w:cs="Times New Roman"/>
          <w:sz w:val="28"/>
          <w:szCs w:val="28"/>
        </w:rPr>
        <w:t>ием настоящего постановления оставляю за собой.</w:t>
      </w:r>
    </w:p>
    <w:p w:rsidR="00B245F8" w:rsidRDefault="00B245F8" w:rsidP="00B245F8">
      <w:pPr>
        <w:pStyle w:val="NoSpacing"/>
        <w:rPr>
          <w:rFonts w:ascii="Times New Roman" w:hAnsi="Times New Roman"/>
          <w:sz w:val="28"/>
          <w:szCs w:val="28"/>
        </w:rPr>
      </w:pPr>
    </w:p>
    <w:p w:rsidR="00426C97" w:rsidRDefault="00426C97" w:rsidP="00B245F8">
      <w:pPr>
        <w:pStyle w:val="NoSpacing"/>
        <w:rPr>
          <w:rFonts w:ascii="Times New Roman" w:hAnsi="Times New Roman"/>
          <w:sz w:val="28"/>
          <w:szCs w:val="28"/>
        </w:rPr>
      </w:pPr>
    </w:p>
    <w:p w:rsidR="00426C97" w:rsidRDefault="00045923" w:rsidP="00045923">
      <w:pPr>
        <w:pStyle w:val="NoSpacing"/>
        <w:ind w:hanging="709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5940425" cy="1761990"/>
            <wp:effectExtent l="19050" t="0" r="317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761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72F1" w:rsidRDefault="00D772F1" w:rsidP="00045923">
      <w:pPr>
        <w:spacing w:after="0"/>
        <w:ind w:hanging="709"/>
      </w:pPr>
    </w:p>
    <w:sectPr w:rsidR="00D772F1" w:rsidSect="00D772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45F8"/>
    <w:rsid w:val="00045923"/>
    <w:rsid w:val="0015202F"/>
    <w:rsid w:val="003C36DC"/>
    <w:rsid w:val="00426C97"/>
    <w:rsid w:val="005C17EF"/>
    <w:rsid w:val="00873684"/>
    <w:rsid w:val="00937F32"/>
    <w:rsid w:val="00966795"/>
    <w:rsid w:val="00AF2E95"/>
    <w:rsid w:val="00B245F8"/>
    <w:rsid w:val="00C81FAB"/>
    <w:rsid w:val="00D772F1"/>
    <w:rsid w:val="00ED1B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5F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 Spacing"/>
    <w:rsid w:val="00B245F8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ConsPlusTitlePage">
    <w:name w:val="ConsPlusTitlePage"/>
    <w:rsid w:val="00B245F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B245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45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592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FDA5536CAD1B45509918C388153ADFC8ADC47254A3E2BE5D14F5449ABs7O2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FDA5536CAD1B45509918C388153ADFC89DB4420433A2BE5D14F5449ABs7O2F" TargetMode="External"/><Relationship Id="rId5" Type="http://schemas.openxmlformats.org/officeDocument/2006/relationships/hyperlink" Target="consultantplus://offline/ref=DFDA5536CAD1B45509918C388153ADFC8ADC47254A3E2BE5D14F5449ABs7O2F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584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urist</cp:lastModifiedBy>
  <cp:revision>2</cp:revision>
  <cp:lastPrinted>2018-06-07T09:07:00Z</cp:lastPrinted>
  <dcterms:created xsi:type="dcterms:W3CDTF">2018-06-07T06:49:00Z</dcterms:created>
  <dcterms:modified xsi:type="dcterms:W3CDTF">2018-06-07T09:08:00Z</dcterms:modified>
</cp:coreProperties>
</file>